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EC1" w:rsidRDefault="00FB13E3" w:rsidP="00FB13E3">
      <w:pPr>
        <w:tabs>
          <w:tab w:val="left" w:pos="-426"/>
        </w:tabs>
        <w:spacing w:after="0" w:line="240" w:lineRule="auto"/>
        <w:ind w:left="-284" w:hanging="426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B13E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Семинар для воспитателей на тему </w:t>
      </w:r>
    </w:p>
    <w:p w:rsidR="00FB13E3" w:rsidRPr="00FB13E3" w:rsidRDefault="00FB13E3" w:rsidP="00FB13E3">
      <w:pPr>
        <w:tabs>
          <w:tab w:val="left" w:pos="-426"/>
        </w:tabs>
        <w:spacing w:after="0" w:line="240" w:lineRule="auto"/>
        <w:ind w:left="-284" w:hanging="426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B13E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«Методика проведения аппл</w:t>
      </w:r>
      <w:r w:rsidR="00AB2EC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и</w:t>
      </w:r>
      <w:r w:rsidRPr="00FB13E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кации в разных возрастных группах».</w:t>
      </w:r>
    </w:p>
    <w:p w:rsidR="00FB13E3" w:rsidRPr="00FB13E3" w:rsidRDefault="00FB13E3" w:rsidP="00FB13E3">
      <w:pPr>
        <w:tabs>
          <w:tab w:val="left" w:pos="-426"/>
        </w:tabs>
        <w:spacing w:after="0" w:line="240" w:lineRule="auto"/>
        <w:ind w:left="-284" w:hanging="426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B13E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Воспитатель Глушкова Л.С.</w:t>
      </w:r>
    </w:p>
    <w:p w:rsidR="00BF083A" w:rsidRPr="00FB13E3" w:rsidRDefault="00FB13E3" w:rsidP="00FB13E3">
      <w:pPr>
        <w:tabs>
          <w:tab w:val="left" w:pos="-42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BF083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Аппликация (от лат. appllcatio — накладывать, прикладывать) — один из видов прикладного искусства, основанной на вырезании, наложении различных форм и прикреплении их на другом материале, принятом за фон.</w:t>
      </w:r>
    </w:p>
    <w:p w:rsidR="00BF083A" w:rsidRPr="00FB13E3" w:rsidRDefault="00BF083A" w:rsidP="00FB13E3">
      <w:pPr>
        <w:tabs>
          <w:tab w:val="left" w:pos="-42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Виды аппликация:</w:t>
      </w:r>
    </w:p>
    <w:p w:rsidR="00BF083A" w:rsidRPr="00FB13E3" w:rsidRDefault="00BF083A" w:rsidP="00FB13E3">
      <w:pPr>
        <w:tabs>
          <w:tab w:val="left" w:pos="-42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Аппликация из бумаги</w:t>
      </w:r>
    </w:p>
    <w:p w:rsidR="00BF083A" w:rsidRPr="00FB13E3" w:rsidRDefault="00BF083A" w:rsidP="00FB13E3">
      <w:pPr>
        <w:numPr>
          <w:ilvl w:val="0"/>
          <w:numId w:val="1"/>
        </w:numPr>
        <w:tabs>
          <w:tab w:val="left" w:pos="-426"/>
        </w:tabs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Предметная (состоит из отдельных изображений. Например: лист, ветка, дерево, гриб и т.д).</w:t>
      </w:r>
    </w:p>
    <w:p w:rsidR="00BF083A" w:rsidRPr="00FB13E3" w:rsidRDefault="00BF083A" w:rsidP="00FB13E3">
      <w:pPr>
        <w:numPr>
          <w:ilvl w:val="0"/>
          <w:numId w:val="1"/>
        </w:numPr>
        <w:tabs>
          <w:tab w:val="left" w:pos="-426"/>
        </w:tabs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Сюжетная (отображает совокупность действий, событий. Например: «Полет в космос»).</w:t>
      </w:r>
    </w:p>
    <w:p w:rsidR="00BF083A" w:rsidRPr="00FB13E3" w:rsidRDefault="00BF083A" w:rsidP="00FB13E3">
      <w:pPr>
        <w:numPr>
          <w:ilvl w:val="0"/>
          <w:numId w:val="1"/>
        </w:numPr>
        <w:tabs>
          <w:tab w:val="left" w:pos="-426"/>
        </w:tabs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Декоративная (включает в себя орнаменты, узоры, которыми можно украсить различные предметы).</w:t>
      </w:r>
    </w:p>
    <w:p w:rsidR="00BF083A" w:rsidRPr="00FB13E3" w:rsidRDefault="00BF083A" w:rsidP="00FB13E3">
      <w:pPr>
        <w:tabs>
          <w:tab w:val="left" w:pos="-42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Аппликация из ткани</w:t>
      </w:r>
    </w:p>
    <w:p w:rsidR="00BF083A" w:rsidRPr="00FB13E3" w:rsidRDefault="00BF083A" w:rsidP="00FB13E3">
      <w:pPr>
        <w:tabs>
          <w:tab w:val="left" w:pos="-42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быть предметной, декоративной и сюжетной.</w:t>
      </w:r>
    </w:p>
    <w:p w:rsidR="00BF083A" w:rsidRPr="00FB13E3" w:rsidRDefault="00BF083A" w:rsidP="00FB13E3">
      <w:pPr>
        <w:tabs>
          <w:tab w:val="left" w:pos="-42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Аппликация из природных материалов</w:t>
      </w:r>
    </w:p>
    <w:p w:rsidR="00BF083A" w:rsidRPr="00FB13E3" w:rsidRDefault="00BF083A" w:rsidP="00FB13E3">
      <w:pPr>
        <w:tabs>
          <w:tab w:val="left" w:pos="-42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засушенных растений, из целых форм растений</w:t>
      </w:r>
    </w:p>
    <w:p w:rsidR="00BF083A" w:rsidRPr="00FB13E3" w:rsidRDefault="00BF083A" w:rsidP="00FB13E3">
      <w:pPr>
        <w:tabs>
          <w:tab w:val="left" w:pos="-42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Оборудование и материалы для выполнения аппликации:</w:t>
      </w:r>
    </w:p>
    <w:p w:rsidR="00BF083A" w:rsidRPr="00FB13E3" w:rsidRDefault="00BF083A" w:rsidP="00FB13E3">
      <w:pPr>
        <w:tabs>
          <w:tab w:val="left" w:pos="-42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Материалы:</w:t>
      </w:r>
    </w:p>
    <w:p w:rsidR="00BF083A" w:rsidRPr="00FB13E3" w:rsidRDefault="00BF083A" w:rsidP="00FB13E3">
      <w:pPr>
        <w:numPr>
          <w:ilvl w:val="0"/>
          <w:numId w:val="2"/>
        </w:numPr>
        <w:tabs>
          <w:tab w:val="clear" w:pos="720"/>
          <w:tab w:val="left" w:pos="-426"/>
          <w:tab w:val="num" w:pos="0"/>
        </w:tabs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фона- плотную бумагу: белая и цветная бумага, тонкий картон.</w:t>
      </w:r>
    </w:p>
    <w:p w:rsidR="00BF083A" w:rsidRPr="00FB13E3" w:rsidRDefault="00BF083A" w:rsidP="00FB13E3">
      <w:pPr>
        <w:numPr>
          <w:ilvl w:val="0"/>
          <w:numId w:val="2"/>
        </w:numPr>
        <w:tabs>
          <w:tab w:val="clear" w:pos="720"/>
          <w:tab w:val="left" w:pos="-426"/>
          <w:tab w:val="num" w:pos="0"/>
        </w:tabs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Клестер или клей.</w:t>
      </w:r>
    </w:p>
    <w:p w:rsidR="00BF083A" w:rsidRPr="00FB13E3" w:rsidRDefault="00BF083A" w:rsidP="00FB13E3">
      <w:pPr>
        <w:numPr>
          <w:ilvl w:val="0"/>
          <w:numId w:val="2"/>
        </w:numPr>
        <w:tabs>
          <w:tab w:val="clear" w:pos="720"/>
          <w:tab w:val="left" w:pos="-426"/>
          <w:tab w:val="num" w:pos="0"/>
        </w:tabs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должны быть тщательно подготовлены формы.</w:t>
      </w:r>
    </w:p>
    <w:p w:rsidR="00BF083A" w:rsidRPr="00FB13E3" w:rsidRDefault="00BF083A" w:rsidP="00FB13E3">
      <w:pPr>
        <w:tabs>
          <w:tab w:val="left" w:pos="-426"/>
          <w:tab w:val="num" w:pos="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Оборудование:</w:t>
      </w:r>
    </w:p>
    <w:p w:rsidR="00BF083A" w:rsidRPr="00FB13E3" w:rsidRDefault="00BF083A" w:rsidP="00FB13E3">
      <w:pPr>
        <w:numPr>
          <w:ilvl w:val="0"/>
          <w:numId w:val="3"/>
        </w:numPr>
        <w:tabs>
          <w:tab w:val="clear" w:pos="720"/>
          <w:tab w:val="left" w:pos="-426"/>
        </w:tabs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Ножницы</w:t>
      </w: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(должны быть небольшого размера, с закругленными концами и свободно двигающимися рычагами, чтобы они легко поддавались движению пальцев ребенка. От этого будет зависеть правильность создаваемой формы).</w:t>
      </w:r>
    </w:p>
    <w:p w:rsidR="00BF083A" w:rsidRPr="00FB13E3" w:rsidRDefault="00BF083A" w:rsidP="00FB13E3">
      <w:pPr>
        <w:numPr>
          <w:ilvl w:val="0"/>
          <w:numId w:val="4"/>
        </w:numPr>
        <w:tabs>
          <w:tab w:val="clear" w:pos="720"/>
          <w:tab w:val="left" w:pos="-426"/>
          <w:tab w:val="num" w:pos="0"/>
        </w:tabs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кисти для клея</w:t>
      </w: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(по окончании работы кисти следует хорошо обмыть, вытереть, высушить и поставить в стакан ворсом вверх для сохранения структуры ворса).</w:t>
      </w:r>
    </w:p>
    <w:p w:rsidR="00BF083A" w:rsidRPr="00FB13E3" w:rsidRDefault="00BF083A" w:rsidP="00FB13E3">
      <w:pPr>
        <w:numPr>
          <w:ilvl w:val="0"/>
          <w:numId w:val="5"/>
        </w:numPr>
        <w:tabs>
          <w:tab w:val="clear" w:pos="720"/>
          <w:tab w:val="left" w:pos="-426"/>
          <w:tab w:val="num" w:pos="0"/>
        </w:tabs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подставка для кисти</w:t>
      </w: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(чтобы  во время работы клей с кисточек не капал и не пачкал стол)</w:t>
      </w:r>
    </w:p>
    <w:p w:rsidR="00BF083A" w:rsidRPr="00FB13E3" w:rsidRDefault="00BF083A" w:rsidP="00FB13E3">
      <w:pPr>
        <w:numPr>
          <w:ilvl w:val="0"/>
          <w:numId w:val="6"/>
        </w:numPr>
        <w:tabs>
          <w:tab w:val="clear" w:pos="720"/>
          <w:tab w:val="left" w:pos="-426"/>
          <w:tab w:val="num" w:pos="0"/>
        </w:tabs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баночка с клеем </w:t>
      </w: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(баночку сразу же после работы следует мыть, чтобы на ней не засыхал клей)</w:t>
      </w:r>
    </w:p>
    <w:p w:rsidR="00BF083A" w:rsidRPr="00FB13E3" w:rsidRDefault="00BF083A" w:rsidP="00FB13E3">
      <w:pPr>
        <w:numPr>
          <w:ilvl w:val="0"/>
          <w:numId w:val="7"/>
        </w:numPr>
        <w:tabs>
          <w:tab w:val="clear" w:pos="720"/>
          <w:tab w:val="left" w:pos="-426"/>
          <w:tab w:val="num" w:pos="0"/>
        </w:tabs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Подносы и плоские коробки для обрезков</w:t>
      </w:r>
    </w:p>
    <w:p w:rsidR="00BF083A" w:rsidRPr="00FB13E3" w:rsidRDefault="00BF083A" w:rsidP="00FB13E3">
      <w:pPr>
        <w:numPr>
          <w:ilvl w:val="0"/>
          <w:numId w:val="8"/>
        </w:numPr>
        <w:tabs>
          <w:tab w:val="clear" w:pos="720"/>
          <w:tab w:val="left" w:pos="-426"/>
          <w:tab w:val="num" w:pos="0"/>
        </w:tabs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Клеенку</w:t>
      </w: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намазывания форм клеем</w:t>
      </w:r>
    </w:p>
    <w:p w:rsidR="00BF083A" w:rsidRPr="00FB13E3" w:rsidRDefault="00BF083A" w:rsidP="00FB13E3">
      <w:pPr>
        <w:numPr>
          <w:ilvl w:val="0"/>
          <w:numId w:val="9"/>
        </w:numPr>
        <w:tabs>
          <w:tab w:val="clear" w:pos="720"/>
          <w:tab w:val="left" w:pos="-426"/>
          <w:tab w:val="num" w:pos="0"/>
        </w:tabs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Тряпочку</w:t>
      </w: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(для придавливания наклеиваемых изображений и снятия лишнего клея. Они должны быть всегда чистыми.)</w:t>
      </w:r>
    </w:p>
    <w:p w:rsidR="00BF083A" w:rsidRPr="00FB13E3" w:rsidRDefault="00FB13E3" w:rsidP="00FB13E3">
      <w:pPr>
        <w:pStyle w:val="c1"/>
        <w:tabs>
          <w:tab w:val="left" w:pos="-426"/>
        </w:tabs>
        <w:spacing w:before="0" w:beforeAutospacing="0" w:after="0" w:afterAutospacing="0" w:line="291" w:lineRule="atLeast"/>
        <w:ind w:left="-284"/>
        <w:jc w:val="both"/>
        <w:rPr>
          <w:color w:val="000000" w:themeColor="text1"/>
          <w:sz w:val="28"/>
          <w:szCs w:val="28"/>
        </w:rPr>
      </w:pPr>
      <w:r>
        <w:rPr>
          <w:rStyle w:val="c4"/>
          <w:b/>
          <w:bCs/>
          <w:color w:val="000000" w:themeColor="text1"/>
          <w:sz w:val="28"/>
          <w:szCs w:val="28"/>
          <w:u w:val="single"/>
        </w:rPr>
        <w:t xml:space="preserve">             </w:t>
      </w:r>
      <w:r w:rsidR="00BF083A" w:rsidRPr="00FB13E3">
        <w:rPr>
          <w:rStyle w:val="c4"/>
          <w:b/>
          <w:bCs/>
          <w:color w:val="000000" w:themeColor="text1"/>
          <w:sz w:val="28"/>
          <w:szCs w:val="28"/>
          <w:u w:val="single"/>
        </w:rPr>
        <w:t>В первой младшей группе</w:t>
      </w:r>
      <w:r w:rsidR="00BF083A" w:rsidRPr="00FB13E3">
        <w:rPr>
          <w:rStyle w:val="c0"/>
          <w:color w:val="000000" w:themeColor="text1"/>
          <w:sz w:val="28"/>
          <w:szCs w:val="28"/>
        </w:rPr>
        <w:t xml:space="preserve"> занятия по аппликации программой не предусмотрены, поэтому основная задача воспитателя направлена на подготовку каждого ребёнка к овладению новым видом изобразительной деятельности в процессе игр с элементами плоскостной мозаики.  Эти элементы воспитатель вырезает из плотной бумаги в виде несложных силуэтов отдельных </w:t>
      </w:r>
      <w:r w:rsidR="00BF083A" w:rsidRPr="00FB13E3">
        <w:rPr>
          <w:rStyle w:val="c0"/>
          <w:color w:val="000000" w:themeColor="text1"/>
          <w:sz w:val="28"/>
          <w:szCs w:val="28"/>
        </w:rPr>
        <w:lastRenderedPageBreak/>
        <w:t>предметов и их частей в форме геометрических фигур.  Такие наборы мозаики должны иметь разный набор: набор сюжетного характера (герои сказок, мультфильмов и т.д.), геометрические фигуры (квадрат, прямоугольник, треугольник, круг) и т.д.  Во время игр-занятий подгруппа детей под руководством воспитателя учится раскладывать фигуры в определённом порядке, составлять силуэт предмета из 2-3 частей, соотносить их по форме, окраске, величине, пространственному расположению. Воспитатель своим примером побуждает детей к действиям с различными фигурами. В соответствии со словами взрослого дети совершают те или иные действия.</w:t>
      </w:r>
    </w:p>
    <w:p w:rsidR="00BF083A" w:rsidRPr="00FB13E3" w:rsidRDefault="00AE2F60" w:rsidP="00FB13E3">
      <w:pPr>
        <w:pStyle w:val="c1"/>
        <w:tabs>
          <w:tab w:val="left" w:pos="-426"/>
        </w:tabs>
        <w:spacing w:before="0" w:beforeAutospacing="0" w:after="0" w:afterAutospacing="0" w:line="291" w:lineRule="atLeast"/>
        <w:ind w:left="-284"/>
        <w:jc w:val="both"/>
        <w:rPr>
          <w:color w:val="000000" w:themeColor="text1"/>
          <w:sz w:val="28"/>
          <w:szCs w:val="28"/>
        </w:rPr>
      </w:pPr>
      <w:r w:rsidRPr="00FB13E3">
        <w:rPr>
          <w:rStyle w:val="c0"/>
          <w:color w:val="000000" w:themeColor="text1"/>
          <w:sz w:val="28"/>
          <w:szCs w:val="28"/>
        </w:rPr>
        <w:t xml:space="preserve">          </w:t>
      </w:r>
      <w:r w:rsidR="00BF083A" w:rsidRPr="00FB13E3">
        <w:rPr>
          <w:rStyle w:val="c0"/>
          <w:color w:val="000000" w:themeColor="text1"/>
          <w:sz w:val="28"/>
          <w:szCs w:val="28"/>
        </w:rPr>
        <w:t>Игры с мозаикой должны включать также задания, которые требуют от ребёнка умения составить предмет из отдельных частей. Выполняя задания, ребёнок учится подчинять свои действия указанию воспитателя, правильно и целенаправленно отбирать формы, соотносить их по цвету, величине, называть цвета, формы, располагать в указанной последовательности.</w:t>
      </w:r>
    </w:p>
    <w:p w:rsidR="00BF083A" w:rsidRPr="00FB13E3" w:rsidRDefault="00AE2F60" w:rsidP="00FB13E3">
      <w:pPr>
        <w:pStyle w:val="c1"/>
        <w:tabs>
          <w:tab w:val="left" w:pos="-426"/>
        </w:tabs>
        <w:spacing w:before="0" w:beforeAutospacing="0" w:after="0" w:afterAutospacing="0" w:line="291" w:lineRule="atLeast"/>
        <w:ind w:left="-284"/>
        <w:jc w:val="both"/>
        <w:rPr>
          <w:color w:val="000000" w:themeColor="text1"/>
          <w:sz w:val="28"/>
          <w:szCs w:val="28"/>
        </w:rPr>
      </w:pPr>
      <w:r w:rsidRPr="00FB13E3">
        <w:rPr>
          <w:rStyle w:val="c0"/>
          <w:color w:val="000000" w:themeColor="text1"/>
          <w:sz w:val="28"/>
          <w:szCs w:val="28"/>
        </w:rPr>
        <w:t xml:space="preserve">            </w:t>
      </w:r>
      <w:r w:rsidR="00BF083A" w:rsidRPr="00FB13E3">
        <w:rPr>
          <w:rStyle w:val="c0"/>
          <w:color w:val="000000" w:themeColor="text1"/>
          <w:sz w:val="28"/>
          <w:szCs w:val="28"/>
        </w:rPr>
        <w:t>Такие игры-занятия желательно проводить один раз в месяц во втором полугодии, когда у малышей сформируется сенсорный опыт, и обогатятся знания об окружающем.</w:t>
      </w:r>
    </w:p>
    <w:p w:rsidR="00881590" w:rsidRPr="00FB13E3" w:rsidRDefault="00AE2F60" w:rsidP="00FB13E3">
      <w:pPr>
        <w:pStyle w:val="c1"/>
        <w:tabs>
          <w:tab w:val="left" w:pos="-426"/>
        </w:tabs>
        <w:spacing w:before="0" w:beforeAutospacing="0" w:after="0" w:afterAutospacing="0" w:line="291" w:lineRule="atLeast"/>
        <w:ind w:left="-284"/>
        <w:jc w:val="both"/>
        <w:rPr>
          <w:color w:val="000000" w:themeColor="text1"/>
          <w:sz w:val="28"/>
          <w:szCs w:val="28"/>
        </w:rPr>
      </w:pPr>
      <w:r w:rsidRPr="00FB13E3">
        <w:rPr>
          <w:rStyle w:val="c0"/>
          <w:b/>
          <w:bCs/>
          <w:color w:val="000000" w:themeColor="text1"/>
          <w:sz w:val="28"/>
          <w:szCs w:val="28"/>
          <w:u w:val="single"/>
        </w:rPr>
        <w:t xml:space="preserve">     </w:t>
      </w:r>
      <w:r w:rsidR="00FB13E3">
        <w:rPr>
          <w:rStyle w:val="c0"/>
          <w:b/>
          <w:bCs/>
          <w:color w:val="000000" w:themeColor="text1"/>
          <w:sz w:val="28"/>
          <w:szCs w:val="28"/>
          <w:u w:val="single"/>
        </w:rPr>
        <w:t xml:space="preserve">    </w:t>
      </w:r>
      <w:r w:rsidRPr="00FB13E3">
        <w:rPr>
          <w:rStyle w:val="c0"/>
          <w:b/>
          <w:bCs/>
          <w:color w:val="000000" w:themeColor="text1"/>
          <w:sz w:val="28"/>
          <w:szCs w:val="28"/>
          <w:u w:val="single"/>
        </w:rPr>
        <w:t xml:space="preserve">  </w:t>
      </w:r>
      <w:r w:rsidR="00FB13E3">
        <w:rPr>
          <w:rStyle w:val="c0"/>
          <w:b/>
          <w:bCs/>
          <w:color w:val="000000" w:themeColor="text1"/>
          <w:sz w:val="28"/>
          <w:szCs w:val="28"/>
          <w:u w:val="single"/>
        </w:rPr>
        <w:t>В</w:t>
      </w:r>
      <w:r w:rsidR="00881590" w:rsidRPr="00FB13E3">
        <w:rPr>
          <w:rStyle w:val="c0"/>
          <w:b/>
          <w:bCs/>
          <w:color w:val="000000" w:themeColor="text1"/>
          <w:sz w:val="28"/>
          <w:szCs w:val="28"/>
          <w:u w:val="single"/>
        </w:rPr>
        <w:t>о второй младшей группе</w:t>
      </w:r>
      <w:r w:rsidR="00881590" w:rsidRPr="00FB13E3">
        <w:rPr>
          <w:rStyle w:val="c0"/>
          <w:color w:val="000000" w:themeColor="text1"/>
          <w:sz w:val="28"/>
          <w:szCs w:val="28"/>
        </w:rPr>
        <w:t> дети учатся раскладывать, намазывать и наклеивать в определённом порядке готовые формы, вырезанные педагогом. Педагог закрепляет представления о форме круга, четырёхугольника, об основных цветах, некоторых оттенках, о величине.</w:t>
      </w:r>
    </w:p>
    <w:p w:rsidR="00881590" w:rsidRPr="00FB13E3" w:rsidRDefault="00AE2F60" w:rsidP="00FB13E3">
      <w:pPr>
        <w:pStyle w:val="c1"/>
        <w:tabs>
          <w:tab w:val="left" w:pos="-426"/>
        </w:tabs>
        <w:spacing w:before="0" w:beforeAutospacing="0" w:after="0" w:afterAutospacing="0" w:line="291" w:lineRule="atLeast"/>
        <w:ind w:left="-284"/>
        <w:jc w:val="both"/>
        <w:rPr>
          <w:color w:val="000000" w:themeColor="text1"/>
          <w:sz w:val="28"/>
          <w:szCs w:val="28"/>
        </w:rPr>
      </w:pPr>
      <w:r w:rsidRPr="00FB13E3">
        <w:rPr>
          <w:rStyle w:val="c0"/>
          <w:color w:val="000000" w:themeColor="text1"/>
          <w:sz w:val="28"/>
          <w:szCs w:val="28"/>
        </w:rPr>
        <w:t xml:space="preserve">           </w:t>
      </w:r>
      <w:r w:rsidR="00881590" w:rsidRPr="00FB13E3">
        <w:rPr>
          <w:rStyle w:val="c0"/>
          <w:color w:val="000000" w:themeColor="text1"/>
          <w:sz w:val="28"/>
          <w:szCs w:val="28"/>
        </w:rPr>
        <w:t>Занятиям аппликацией в этой группе должны предшествовать игры с плоскостной мозаикой из цветных геометрических фигур. Наблюдая и направляя эти игры с геометрическими фигурами, воспитатель совместно с педагогом по изодеятельности постепенно подводят детей к пониманию того, что все фигуры можно раскладывать по-разному.</w:t>
      </w:r>
    </w:p>
    <w:p w:rsidR="00881590" w:rsidRPr="00FB13E3" w:rsidRDefault="00AE2F60" w:rsidP="00FB13E3">
      <w:pPr>
        <w:pStyle w:val="c1"/>
        <w:tabs>
          <w:tab w:val="left" w:pos="-426"/>
        </w:tabs>
        <w:spacing w:before="0" w:beforeAutospacing="0" w:after="0" w:afterAutospacing="0" w:line="291" w:lineRule="atLeast"/>
        <w:ind w:left="-284"/>
        <w:jc w:val="both"/>
        <w:rPr>
          <w:color w:val="000000" w:themeColor="text1"/>
          <w:sz w:val="28"/>
          <w:szCs w:val="28"/>
        </w:rPr>
      </w:pPr>
      <w:r w:rsidRPr="00FB13E3">
        <w:rPr>
          <w:rStyle w:val="c0"/>
          <w:color w:val="000000" w:themeColor="text1"/>
          <w:sz w:val="28"/>
          <w:szCs w:val="28"/>
        </w:rPr>
        <w:t xml:space="preserve">           </w:t>
      </w:r>
      <w:r w:rsidR="00881590" w:rsidRPr="00FB13E3">
        <w:rPr>
          <w:rStyle w:val="c0"/>
          <w:color w:val="000000" w:themeColor="text1"/>
          <w:sz w:val="28"/>
          <w:szCs w:val="28"/>
        </w:rPr>
        <w:t>Изображение в аппликации связано с большой обобщённостью форм, рассматривание натуры следует сопровождать показом образцов, выполненных педагогом. В процессе показа педагог отчётливо называет цвет формы, если необходимо, обводит пальцем, подчёркивая её особенности. Постепенно следует приучать детей и к самостоятельному решению некоторых задач на повторных занятиях.</w:t>
      </w:r>
    </w:p>
    <w:p w:rsidR="00AE2F60" w:rsidRPr="00FB13E3" w:rsidRDefault="00AE2F60" w:rsidP="00FB13E3">
      <w:pPr>
        <w:pStyle w:val="c1"/>
        <w:tabs>
          <w:tab w:val="left" w:pos="-426"/>
        </w:tabs>
        <w:spacing w:before="0" w:beforeAutospacing="0" w:after="0" w:afterAutospacing="0" w:line="291" w:lineRule="atLeast"/>
        <w:ind w:left="-284"/>
        <w:jc w:val="both"/>
        <w:rPr>
          <w:rStyle w:val="c0"/>
          <w:color w:val="000000" w:themeColor="text1"/>
          <w:sz w:val="28"/>
          <w:szCs w:val="28"/>
        </w:rPr>
      </w:pPr>
      <w:r w:rsidRPr="00FB13E3">
        <w:rPr>
          <w:rStyle w:val="c0"/>
          <w:color w:val="000000" w:themeColor="text1"/>
          <w:sz w:val="28"/>
          <w:szCs w:val="28"/>
        </w:rPr>
        <w:t xml:space="preserve">           </w:t>
      </w:r>
      <w:r w:rsidR="00881590" w:rsidRPr="00FB13E3">
        <w:rPr>
          <w:rStyle w:val="c0"/>
          <w:color w:val="000000" w:themeColor="text1"/>
          <w:sz w:val="28"/>
          <w:szCs w:val="28"/>
        </w:rPr>
        <w:t>В этом возрасте необходимо уделять большое внимание закреплению приёмов раскладывания фигур и их наклеивания на</w:t>
      </w:r>
      <w:r w:rsidR="00881590" w:rsidRPr="00FB13E3">
        <w:rPr>
          <w:rStyle w:val="c4"/>
          <w:color w:val="000000" w:themeColor="text1"/>
          <w:sz w:val="28"/>
          <w:szCs w:val="28"/>
        </w:rPr>
        <w:t xml:space="preserve"> </w:t>
      </w:r>
      <w:r w:rsidR="00881590" w:rsidRPr="00FB13E3">
        <w:rPr>
          <w:rStyle w:val="c0"/>
          <w:color w:val="000000" w:themeColor="text1"/>
          <w:sz w:val="28"/>
          <w:szCs w:val="28"/>
        </w:rPr>
        <w:t>основу.</w:t>
      </w:r>
      <w:r w:rsidR="000C6E7F" w:rsidRPr="00FB13E3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881590" w:rsidRPr="00FB13E3">
        <w:rPr>
          <w:rStyle w:val="c0"/>
          <w:color w:val="000000" w:themeColor="text1"/>
          <w:sz w:val="28"/>
          <w:szCs w:val="28"/>
        </w:rPr>
        <w:t>C первых занятий надо учить детей правильно держать кисть, набирать немного клея, аккуратно намазывать форму с обратной стороны, пользуясь при этом специальной клеёнкой, после намазывания класть кисть на подставку, раскладывать формы на место намазанной стороной, прижимать их тряпочкой, не сдвигать. Об этом надо напоминать детям постоянно.</w:t>
      </w:r>
      <w:r w:rsidR="00881590" w:rsidRPr="00FB13E3">
        <w:rPr>
          <w:rStyle w:val="c4"/>
          <w:color w:val="000000" w:themeColor="text1"/>
          <w:sz w:val="28"/>
          <w:szCs w:val="28"/>
        </w:rPr>
        <w:t xml:space="preserve"> </w:t>
      </w:r>
      <w:r w:rsidR="00881590" w:rsidRPr="00FB13E3">
        <w:rPr>
          <w:rStyle w:val="c0"/>
          <w:color w:val="000000" w:themeColor="text1"/>
          <w:sz w:val="28"/>
          <w:szCs w:val="28"/>
        </w:rPr>
        <w:t>Место расположения материала для аппликации на столе должно быть постоянным и удобным для пользования, что приучает ребёнка к порядку и культуре рабочего места.  Например, клеёнка, на которой намазывают фигуры, всегда должна находиться слева от основы аппликации; подставка для кисточек помещается справа, а поднос с набором заготовок располагается над клеёнкой.</w:t>
      </w:r>
      <w:r w:rsidR="00881590" w:rsidRPr="00FB13E3">
        <w:rPr>
          <w:rStyle w:val="c4"/>
          <w:color w:val="000000" w:themeColor="text1"/>
          <w:sz w:val="28"/>
          <w:szCs w:val="28"/>
        </w:rPr>
        <w:t xml:space="preserve"> </w:t>
      </w:r>
      <w:r w:rsidR="00881590" w:rsidRPr="00FB13E3">
        <w:rPr>
          <w:rStyle w:val="c0"/>
          <w:color w:val="000000" w:themeColor="text1"/>
          <w:sz w:val="28"/>
          <w:szCs w:val="28"/>
        </w:rPr>
        <w:t xml:space="preserve">Детям данного возраста, особенно </w:t>
      </w:r>
      <w:r w:rsidR="00881590" w:rsidRPr="00FB13E3">
        <w:rPr>
          <w:rStyle w:val="c0"/>
          <w:color w:val="000000" w:themeColor="text1"/>
          <w:sz w:val="28"/>
          <w:szCs w:val="28"/>
        </w:rPr>
        <w:lastRenderedPageBreak/>
        <w:t>первое время, готовые формы для наклеивания лучше раздавать после объяснения задания.</w:t>
      </w:r>
    </w:p>
    <w:p w:rsidR="00881590" w:rsidRPr="00FB13E3" w:rsidRDefault="00AE2F60" w:rsidP="00FB13E3">
      <w:pPr>
        <w:pStyle w:val="c1"/>
        <w:tabs>
          <w:tab w:val="left" w:pos="-426"/>
        </w:tabs>
        <w:spacing w:before="0" w:beforeAutospacing="0" w:after="0" w:afterAutospacing="0" w:line="291" w:lineRule="atLeast"/>
        <w:ind w:left="-284"/>
        <w:jc w:val="both"/>
        <w:rPr>
          <w:color w:val="000000" w:themeColor="text1"/>
          <w:sz w:val="28"/>
          <w:szCs w:val="28"/>
        </w:rPr>
      </w:pPr>
      <w:r w:rsidRPr="00FB13E3">
        <w:rPr>
          <w:rStyle w:val="c0"/>
          <w:color w:val="000000" w:themeColor="text1"/>
          <w:sz w:val="28"/>
          <w:szCs w:val="28"/>
        </w:rPr>
        <w:t xml:space="preserve">           </w:t>
      </w:r>
      <w:r w:rsidR="00881590" w:rsidRPr="00FB13E3">
        <w:rPr>
          <w:rStyle w:val="c0"/>
          <w:color w:val="000000" w:themeColor="text1"/>
          <w:sz w:val="28"/>
          <w:szCs w:val="28"/>
        </w:rPr>
        <w:t xml:space="preserve"> Когда педагог закончит объяснение и раздаст формы, дети раскладывают их на листе в соответствии с заданием. Клейстер лучше давать тогда, когда все части аппликации дети уже разложили в указанной последовательности. Такая последовательность проведения занятия позволит педагогу следить за правильностью построения изображения и даст возможность оказывать детям помощь в освоении техники наклеивания.</w:t>
      </w:r>
    </w:p>
    <w:p w:rsidR="00881590" w:rsidRPr="00FB13E3" w:rsidRDefault="00AE2F60" w:rsidP="00FB13E3">
      <w:pPr>
        <w:pStyle w:val="c1"/>
        <w:tabs>
          <w:tab w:val="left" w:pos="-426"/>
        </w:tabs>
        <w:spacing w:before="0" w:beforeAutospacing="0" w:after="0" w:afterAutospacing="0" w:line="291" w:lineRule="atLeast"/>
        <w:ind w:left="-284"/>
        <w:jc w:val="both"/>
        <w:rPr>
          <w:color w:val="000000" w:themeColor="text1"/>
          <w:sz w:val="28"/>
          <w:szCs w:val="28"/>
        </w:rPr>
      </w:pPr>
      <w:r w:rsidRPr="00FB13E3">
        <w:rPr>
          <w:rStyle w:val="c0"/>
          <w:color w:val="000000" w:themeColor="text1"/>
          <w:sz w:val="28"/>
          <w:szCs w:val="28"/>
        </w:rPr>
        <w:t xml:space="preserve">            </w:t>
      </w:r>
      <w:r w:rsidR="00881590" w:rsidRPr="00FB13E3">
        <w:rPr>
          <w:rStyle w:val="c0"/>
          <w:color w:val="000000" w:themeColor="text1"/>
          <w:sz w:val="28"/>
          <w:szCs w:val="28"/>
        </w:rPr>
        <w:t>Чтобы занятия аппликацией доставляли детям удовольствие и оказывали положительное воздействие на их воспитание и развитие, надо продумывать занимательную форму выполнения задания, использовать игровые приёмы: игровые действия, игровой образ, обыгрывание полученных результатов.</w:t>
      </w:r>
    </w:p>
    <w:p w:rsidR="00881590" w:rsidRPr="00FB13E3" w:rsidRDefault="00AE2F60" w:rsidP="00FB13E3">
      <w:pPr>
        <w:pStyle w:val="c1"/>
        <w:tabs>
          <w:tab w:val="left" w:pos="-426"/>
        </w:tabs>
        <w:spacing w:before="0" w:beforeAutospacing="0" w:after="0" w:afterAutospacing="0" w:line="291" w:lineRule="atLeast"/>
        <w:ind w:left="-284"/>
        <w:jc w:val="both"/>
        <w:rPr>
          <w:color w:val="000000" w:themeColor="text1"/>
          <w:sz w:val="28"/>
          <w:szCs w:val="28"/>
        </w:rPr>
      </w:pPr>
      <w:r w:rsidRPr="00FB13E3">
        <w:rPr>
          <w:rStyle w:val="c0"/>
          <w:color w:val="000000" w:themeColor="text1"/>
          <w:sz w:val="28"/>
          <w:szCs w:val="28"/>
        </w:rPr>
        <w:t xml:space="preserve">            </w:t>
      </w:r>
      <w:r w:rsidR="00881590" w:rsidRPr="00FB13E3">
        <w:rPr>
          <w:rStyle w:val="c0"/>
          <w:color w:val="000000" w:themeColor="text1"/>
          <w:sz w:val="28"/>
          <w:szCs w:val="28"/>
        </w:rPr>
        <w:t>Материал для аппликации нужно подготовить с таким расчётом, чтобы дети успели в положенное время завершить свои работы и почувствовать от этого удовлетворение. В обучении техническим приёмам, особенно вначале, педагогу часто приходится прибегать к повторному показу и индивидуальной помощи детям.</w:t>
      </w:r>
    </w:p>
    <w:p w:rsidR="00D608D9" w:rsidRPr="00FB13E3" w:rsidRDefault="00AE2F60" w:rsidP="00FB13E3">
      <w:pPr>
        <w:pStyle w:val="c1"/>
        <w:tabs>
          <w:tab w:val="left" w:pos="-426"/>
        </w:tabs>
        <w:spacing w:before="0" w:beforeAutospacing="0" w:after="0" w:afterAutospacing="0" w:line="291" w:lineRule="atLeast"/>
        <w:ind w:left="-284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B13E3">
        <w:rPr>
          <w:color w:val="000000" w:themeColor="text1"/>
          <w:sz w:val="28"/>
          <w:szCs w:val="28"/>
          <w:shd w:val="clear" w:color="auto" w:fill="FFFFFF"/>
        </w:rPr>
        <w:t xml:space="preserve">             </w:t>
      </w:r>
      <w:r w:rsidR="00881590" w:rsidRPr="00FB13E3">
        <w:rPr>
          <w:color w:val="000000" w:themeColor="text1"/>
          <w:sz w:val="28"/>
          <w:szCs w:val="28"/>
          <w:u w:val="single"/>
          <w:shd w:val="clear" w:color="auto" w:fill="FFFFFF"/>
        </w:rPr>
        <w:t>В</w:t>
      </w:r>
      <w:r w:rsidR="00881590" w:rsidRPr="00FB13E3">
        <w:rPr>
          <w:color w:val="000000" w:themeColor="text1"/>
          <w:sz w:val="28"/>
          <w:szCs w:val="28"/>
          <w:u w:val="single"/>
        </w:rPr>
        <w:t> </w:t>
      </w:r>
      <w:r w:rsidR="00881590" w:rsidRPr="00FB13E3">
        <w:rPr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средней группе</w:t>
      </w:r>
      <w:r w:rsidR="00881590" w:rsidRPr="00FB13E3">
        <w:rPr>
          <w:color w:val="000000" w:themeColor="text1"/>
          <w:sz w:val="28"/>
          <w:szCs w:val="28"/>
        </w:rPr>
        <w:t> </w:t>
      </w:r>
      <w:r w:rsidR="00881590" w:rsidRPr="00FB13E3">
        <w:rPr>
          <w:color w:val="000000" w:themeColor="text1"/>
          <w:sz w:val="28"/>
          <w:szCs w:val="28"/>
          <w:shd w:val="clear" w:color="auto" w:fill="FFFFFF"/>
        </w:rPr>
        <w:t>дошкольники составляют аппликации, пользуясь как готовыми формами, так и самостоятельно вырезанными.</w:t>
      </w:r>
      <w:r w:rsidR="00881590" w:rsidRPr="00FB13E3">
        <w:rPr>
          <w:color w:val="000000" w:themeColor="text1"/>
          <w:sz w:val="28"/>
          <w:szCs w:val="28"/>
        </w:rPr>
        <w:br/>
      </w:r>
      <w:r w:rsidR="00881590" w:rsidRPr="00FB13E3">
        <w:rPr>
          <w:color w:val="000000" w:themeColor="text1"/>
          <w:sz w:val="28"/>
          <w:szCs w:val="28"/>
          <w:shd w:val="clear" w:color="auto" w:fill="FFFFFF"/>
        </w:rPr>
        <w:t>Усложнение программных требований вызывает необходимость более детального изучения изображаемых предметов. Кроме общей формы и цвета, внимание детей привлекает размер и количество частей. Так, в процессе анализа натуры — неваляшки — дошкольники отмечают, что эта форма состоит из шаров — большого, среднего и двух маленьких. В соответствии с этим дети и подбирают необходимые для выполнения аппликации круги разных размеров из находящихся на общем подносе.</w:t>
      </w:r>
      <w:r w:rsidR="00881590" w:rsidRPr="00FB13E3">
        <w:rPr>
          <w:color w:val="000000" w:themeColor="text1"/>
          <w:sz w:val="28"/>
          <w:szCs w:val="28"/>
        </w:rPr>
        <w:br/>
      </w:r>
      <w:r w:rsidRPr="00FB13E3">
        <w:rPr>
          <w:color w:val="000000" w:themeColor="text1"/>
          <w:sz w:val="28"/>
          <w:szCs w:val="28"/>
          <w:shd w:val="clear" w:color="auto" w:fill="FFFFFF"/>
        </w:rPr>
        <w:t xml:space="preserve">      </w:t>
      </w:r>
      <w:r w:rsidR="00881590" w:rsidRPr="00FB13E3">
        <w:rPr>
          <w:color w:val="000000" w:themeColor="text1"/>
          <w:sz w:val="28"/>
          <w:szCs w:val="28"/>
          <w:shd w:val="clear" w:color="auto" w:fill="FFFFFF"/>
        </w:rPr>
        <w:t>При более сложных заданиях в средней группе материал раздают индивидуально каждому. Например, при наклеивании дома дают набор цветной бумаги соответствующих размеров для стен, крыши, окон.</w:t>
      </w:r>
      <w:r w:rsidR="00881590" w:rsidRPr="00FB13E3">
        <w:rPr>
          <w:color w:val="000000" w:themeColor="text1"/>
          <w:sz w:val="28"/>
          <w:szCs w:val="28"/>
        </w:rPr>
        <w:br/>
      </w:r>
      <w:r w:rsidR="00881590" w:rsidRPr="00FB13E3">
        <w:rPr>
          <w:color w:val="000000" w:themeColor="text1"/>
          <w:sz w:val="28"/>
          <w:szCs w:val="28"/>
          <w:shd w:val="clear" w:color="auto" w:fill="FFFFFF"/>
        </w:rPr>
        <w:t xml:space="preserve">В средней группе рассматривание натуры не всегда сопровождают показом образцов. Так, при выполнении аппликации неваляшки бывает достаточно анализа самой игрушки. </w:t>
      </w:r>
    </w:p>
    <w:p w:rsidR="00E365B1" w:rsidRPr="00FB13E3" w:rsidRDefault="00AE2F60" w:rsidP="00FB13E3">
      <w:pPr>
        <w:pStyle w:val="c1"/>
        <w:tabs>
          <w:tab w:val="left" w:pos="-426"/>
        </w:tabs>
        <w:spacing w:before="0" w:beforeAutospacing="0" w:after="0" w:afterAutospacing="0" w:line="291" w:lineRule="atLeast"/>
        <w:ind w:left="-284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B13E3">
        <w:rPr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="00881590" w:rsidRPr="00FB13E3">
        <w:rPr>
          <w:color w:val="000000" w:themeColor="text1"/>
          <w:sz w:val="28"/>
          <w:szCs w:val="28"/>
          <w:shd w:val="clear" w:color="auto" w:fill="FFFFFF"/>
        </w:rPr>
        <w:t>Образец бывает необходим в декоративных работах из готовых форм и в предметных заданиях, где нет возможности использовать натуру (например, при наклеивании лодки с парусом). В средней группе возможны задания, где образец не точно повторяется детьми. Так, если основными на занятии являются композиционные задачи, то выбор цвета можно предоставить детям.</w:t>
      </w:r>
      <w:r w:rsidR="00881590" w:rsidRPr="00FB13E3">
        <w:rPr>
          <w:color w:val="000000" w:themeColor="text1"/>
          <w:sz w:val="28"/>
          <w:szCs w:val="28"/>
        </w:rPr>
        <w:br/>
      </w:r>
      <w:r w:rsidR="00881590" w:rsidRPr="00FB13E3">
        <w:rPr>
          <w:color w:val="000000" w:themeColor="text1"/>
          <w:sz w:val="28"/>
          <w:szCs w:val="28"/>
          <w:shd w:val="clear" w:color="auto" w:fill="FFFFFF"/>
        </w:rPr>
        <w:t>При анализе образца воспитатель вопросами привлекает их внимание к рассматриванию: из каких форм состоит предмет? Как он называется? Какого он цвета? воспитатель разъясняет им, показывает, в какой последовательности следует наклеивать формы.</w:t>
      </w:r>
      <w:r w:rsidR="00881590" w:rsidRPr="00FB13E3">
        <w:rPr>
          <w:color w:val="000000" w:themeColor="text1"/>
          <w:sz w:val="28"/>
          <w:szCs w:val="28"/>
        </w:rPr>
        <w:br/>
      </w:r>
      <w:r w:rsidRPr="00FB13E3">
        <w:rPr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="00881590" w:rsidRPr="00FB13E3">
        <w:rPr>
          <w:color w:val="000000" w:themeColor="text1"/>
          <w:sz w:val="28"/>
          <w:szCs w:val="28"/>
          <w:shd w:val="clear" w:color="auto" w:fill="FFFFFF"/>
        </w:rPr>
        <w:t xml:space="preserve">В средней группе нередко используют частичный показ приемов выполнения задания. Например, при вырезывании и наклеивании дома новым для детей является умение срезать уголки у полоски, изображающей крышу. Педагог, разобрав образец, показывает только, как следует вырезывать крышу. </w:t>
      </w:r>
      <w:r w:rsidR="00881590" w:rsidRPr="00FB13E3">
        <w:rPr>
          <w:color w:val="000000" w:themeColor="text1"/>
          <w:sz w:val="28"/>
          <w:szCs w:val="28"/>
          <w:shd w:val="clear" w:color="auto" w:fill="FFFFFF"/>
        </w:rPr>
        <w:lastRenderedPageBreak/>
        <w:t>Остальные детали дети выполняют по образцу.</w:t>
      </w:r>
      <w:r w:rsidR="00881590" w:rsidRPr="00FB13E3">
        <w:rPr>
          <w:color w:val="000000" w:themeColor="text1"/>
          <w:sz w:val="28"/>
          <w:szCs w:val="28"/>
        </w:rPr>
        <w:br/>
      </w:r>
      <w:r w:rsidR="00881590" w:rsidRPr="00FB13E3">
        <w:rPr>
          <w:color w:val="000000" w:themeColor="text1"/>
          <w:sz w:val="28"/>
          <w:szCs w:val="28"/>
          <w:shd w:val="clear" w:color="auto" w:fill="FFFFFF"/>
        </w:rPr>
        <w:t>Показ всего процесса изображения проводят в случае особо сложных изображений (например, при наклеивании грузовика из отдельных частей).</w:t>
      </w:r>
      <w:r w:rsidR="00881590" w:rsidRPr="00FB13E3">
        <w:rPr>
          <w:color w:val="000000" w:themeColor="text1"/>
          <w:sz w:val="28"/>
          <w:szCs w:val="28"/>
        </w:rPr>
        <w:br/>
      </w:r>
      <w:r w:rsidRPr="00FB13E3">
        <w:rPr>
          <w:color w:val="000000" w:themeColor="text1"/>
          <w:sz w:val="28"/>
          <w:szCs w:val="28"/>
          <w:shd w:val="clear" w:color="auto" w:fill="FFFFFF"/>
        </w:rPr>
        <w:t xml:space="preserve">      </w:t>
      </w:r>
      <w:r w:rsidR="00881590" w:rsidRPr="00FB13E3">
        <w:rPr>
          <w:color w:val="000000" w:themeColor="text1"/>
          <w:sz w:val="28"/>
          <w:szCs w:val="28"/>
          <w:shd w:val="clear" w:color="auto" w:fill="FFFFFF"/>
        </w:rPr>
        <w:t>Особого внимания в этой группе требует обучение правильному пользованию ножницами. Это первый сложный инструмент, который попадает в руки детей. Воспитатель несколько раз показывает, в каком положении должны находиться пальцы правой руки, держащей ножницы, и левой, в которой находится бумага; как следует двигать рычагами ножниц, чтобы бумага резалась, а не мялась. Чтобы облегчить первые попытки, детям дают бумагу в виде узких полосок (шириной 3—4 см), которая разрезается двумя движениями ножниц.</w:t>
      </w:r>
      <w:r w:rsidR="00881590" w:rsidRPr="00FB13E3">
        <w:rPr>
          <w:color w:val="000000" w:themeColor="text1"/>
          <w:sz w:val="28"/>
          <w:szCs w:val="28"/>
        </w:rPr>
        <w:br/>
      </w:r>
      <w:r w:rsidRPr="00FB13E3">
        <w:rPr>
          <w:color w:val="000000" w:themeColor="text1"/>
          <w:sz w:val="28"/>
          <w:szCs w:val="28"/>
          <w:shd w:val="clear" w:color="auto" w:fill="FFFFFF"/>
        </w:rPr>
        <w:t xml:space="preserve">      </w:t>
      </w:r>
      <w:r w:rsidR="00881590" w:rsidRPr="00FB13E3">
        <w:rPr>
          <w:color w:val="000000" w:themeColor="text1"/>
          <w:sz w:val="28"/>
          <w:szCs w:val="28"/>
          <w:shd w:val="clear" w:color="auto" w:fill="FFFFFF"/>
        </w:rPr>
        <w:t>В конце занятия воспитатель вместе с детьми анализирует, правильно ли выполнена аппликация (похожа на предмет или нет), аккуратно ли наклеены формы (чистый фон, не видно следов клея). Дети всегда принимают активное участие в обсуждении работ. Педагог обобщает оценки детей, подводит итоги занятия, привлекая внимание к удачным работам.</w:t>
      </w:r>
      <w:r w:rsidR="00881590" w:rsidRPr="00FB13E3">
        <w:rPr>
          <w:color w:val="000000" w:themeColor="text1"/>
          <w:sz w:val="28"/>
          <w:szCs w:val="28"/>
        </w:rPr>
        <w:br/>
      </w:r>
      <w:r w:rsidRPr="00FB13E3">
        <w:rPr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   </w:t>
      </w:r>
      <w:r w:rsidR="006B7E7A" w:rsidRPr="00FB13E3">
        <w:rPr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Старшая группа</w:t>
      </w:r>
      <w:r w:rsidR="006B7E7A" w:rsidRPr="00FB13E3">
        <w:rPr>
          <w:color w:val="000000" w:themeColor="text1"/>
          <w:sz w:val="28"/>
          <w:szCs w:val="28"/>
          <w:shd w:val="clear" w:color="auto" w:fill="FFFFFF"/>
        </w:rPr>
        <w:t xml:space="preserve">. Основная задача обучения аппликации детей шестого года жизни — овладение разнообразными приемами вырезывания. </w:t>
      </w:r>
    </w:p>
    <w:p w:rsidR="00E365B1" w:rsidRPr="00FB13E3" w:rsidRDefault="00AE2F60" w:rsidP="00FB13E3">
      <w:pPr>
        <w:pStyle w:val="c1"/>
        <w:tabs>
          <w:tab w:val="left" w:pos="-426"/>
        </w:tabs>
        <w:spacing w:before="0" w:beforeAutospacing="0" w:after="0" w:afterAutospacing="0" w:line="291" w:lineRule="atLeast"/>
        <w:ind w:left="-284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B13E3">
        <w:rPr>
          <w:color w:val="000000" w:themeColor="text1"/>
          <w:sz w:val="28"/>
          <w:szCs w:val="28"/>
          <w:shd w:val="clear" w:color="auto" w:fill="FFFFFF"/>
        </w:rPr>
        <w:t xml:space="preserve">                 </w:t>
      </w:r>
      <w:r w:rsidR="006B7E7A" w:rsidRPr="00FB13E3">
        <w:rPr>
          <w:color w:val="000000" w:themeColor="text1"/>
          <w:sz w:val="28"/>
          <w:szCs w:val="28"/>
          <w:shd w:val="clear" w:color="auto" w:fill="FFFFFF"/>
        </w:rPr>
        <w:t>Опираясь на представления детей и используя натуру (или заменяющую ее картинку), воспитатель проводит анализ строения предмета, вычленяя отдельные части, обрисовывая их формы и отмечая соотношения их друг с другом.</w:t>
      </w:r>
      <w:r w:rsidR="006B7E7A" w:rsidRPr="00FB13E3">
        <w:rPr>
          <w:color w:val="000000" w:themeColor="text1"/>
          <w:sz w:val="28"/>
          <w:szCs w:val="28"/>
        </w:rPr>
        <w:br/>
      </w:r>
      <w:r w:rsidRPr="00FB13E3">
        <w:rPr>
          <w:color w:val="000000" w:themeColor="text1"/>
          <w:sz w:val="28"/>
          <w:szCs w:val="28"/>
          <w:shd w:val="clear" w:color="auto" w:fill="FFFFFF"/>
        </w:rPr>
        <w:t xml:space="preserve">      </w:t>
      </w:r>
      <w:r w:rsidR="006B7E7A" w:rsidRPr="00FB13E3">
        <w:rPr>
          <w:color w:val="000000" w:themeColor="text1"/>
          <w:sz w:val="28"/>
          <w:szCs w:val="28"/>
          <w:shd w:val="clear" w:color="auto" w:fill="FFFFFF"/>
        </w:rPr>
        <w:t>Поскольку мелкие детали ребята этого возраста изготовить не могут, рекомендуют подбирать натуру с более простыми формами, локальными цветами, небольшим количеством деталей. Для этой работы пригодны плюшевый мишка, точеные деревянные игрушки и т. д. Образец используют в старшей группе в тех случаях, когда дошкольники впервые изображают предмет. Но даже и здесь уже следует предоставлять детям инициативу в решении вопросов цвета, размеров, расположения форм на листе и др.</w:t>
      </w:r>
      <w:r w:rsidR="006B7E7A" w:rsidRPr="00FB13E3">
        <w:rPr>
          <w:color w:val="000000" w:themeColor="text1"/>
          <w:sz w:val="28"/>
          <w:szCs w:val="28"/>
        </w:rPr>
        <w:br/>
      </w:r>
      <w:r w:rsidR="006B7E7A" w:rsidRPr="00FB13E3">
        <w:rPr>
          <w:color w:val="000000" w:themeColor="text1"/>
          <w:sz w:val="28"/>
          <w:szCs w:val="28"/>
          <w:shd w:val="clear" w:color="auto" w:fill="FFFFFF"/>
        </w:rPr>
        <w:t>Если детям дают задание изобразить уже знакомый предмет с некоторыми деталями, то образец может быть заменен натурой или картинкой (например, изобразить не просто дом, а сказочный домик или дом, украшенный к празднику).</w:t>
      </w:r>
      <w:r w:rsidR="006B7E7A" w:rsidRPr="00FB13E3">
        <w:rPr>
          <w:color w:val="000000" w:themeColor="text1"/>
          <w:sz w:val="28"/>
          <w:szCs w:val="28"/>
        </w:rPr>
        <w:br/>
      </w:r>
      <w:r w:rsidRPr="00FB13E3">
        <w:rPr>
          <w:color w:val="000000" w:themeColor="text1"/>
          <w:sz w:val="28"/>
          <w:szCs w:val="28"/>
          <w:shd w:val="clear" w:color="auto" w:fill="FFFFFF"/>
        </w:rPr>
        <w:t xml:space="preserve">      </w:t>
      </w:r>
      <w:r w:rsidR="006B7E7A" w:rsidRPr="00FB13E3">
        <w:rPr>
          <w:color w:val="000000" w:themeColor="text1"/>
          <w:sz w:val="28"/>
          <w:szCs w:val="28"/>
          <w:shd w:val="clear" w:color="auto" w:fill="FFFFFF"/>
        </w:rPr>
        <w:t xml:space="preserve">В старшей, а затем и в подготовительной группах рекомендуют чаще использовать несколько образцов, чтобы показать возможность разных вариантов композиции. </w:t>
      </w:r>
    </w:p>
    <w:p w:rsidR="00E365B1" w:rsidRPr="00FB13E3" w:rsidRDefault="00AE2F60" w:rsidP="00FB13E3">
      <w:pPr>
        <w:pStyle w:val="c1"/>
        <w:tabs>
          <w:tab w:val="left" w:pos="-426"/>
        </w:tabs>
        <w:spacing w:before="0" w:beforeAutospacing="0" w:after="0" w:afterAutospacing="0" w:line="291" w:lineRule="atLeast"/>
        <w:ind w:left="-284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B13E3">
        <w:rPr>
          <w:color w:val="000000" w:themeColor="text1"/>
          <w:sz w:val="28"/>
          <w:szCs w:val="28"/>
          <w:shd w:val="clear" w:color="auto" w:fill="FFFFFF"/>
        </w:rPr>
        <w:t xml:space="preserve">             </w:t>
      </w:r>
      <w:r w:rsidR="006B7E7A" w:rsidRPr="00FB13E3">
        <w:rPr>
          <w:color w:val="000000" w:themeColor="text1"/>
          <w:sz w:val="28"/>
          <w:szCs w:val="28"/>
          <w:shd w:val="clear" w:color="auto" w:fill="FFFFFF"/>
        </w:rPr>
        <w:t>Как правило, новые приемы старшие дошкольники осваивают по показу воспитателя.</w:t>
      </w:r>
      <w:r w:rsidR="006B7E7A" w:rsidRPr="00FB13E3">
        <w:rPr>
          <w:color w:val="000000" w:themeColor="text1"/>
          <w:sz w:val="28"/>
          <w:szCs w:val="28"/>
        </w:rPr>
        <w:br/>
      </w:r>
      <w:r w:rsidR="006B7E7A" w:rsidRPr="00FB13E3">
        <w:rPr>
          <w:color w:val="000000" w:themeColor="text1"/>
          <w:sz w:val="28"/>
          <w:szCs w:val="28"/>
          <w:shd w:val="clear" w:color="auto" w:fill="FFFFFF"/>
        </w:rPr>
        <w:t xml:space="preserve">Наиболее сложно для детей этого возраста вырезывание симметричных форм из бумаги, сложенной вдвое. </w:t>
      </w:r>
    </w:p>
    <w:p w:rsidR="00881590" w:rsidRPr="00FB13E3" w:rsidRDefault="00AE2F60" w:rsidP="00FB13E3">
      <w:pPr>
        <w:pStyle w:val="c1"/>
        <w:tabs>
          <w:tab w:val="left" w:pos="-426"/>
        </w:tabs>
        <w:spacing w:before="0" w:beforeAutospacing="0" w:after="0" w:afterAutospacing="0" w:line="291" w:lineRule="atLeast"/>
        <w:ind w:left="-284"/>
        <w:jc w:val="both"/>
        <w:rPr>
          <w:color w:val="000000" w:themeColor="text1"/>
          <w:sz w:val="28"/>
          <w:szCs w:val="28"/>
        </w:rPr>
      </w:pPr>
      <w:r w:rsidRPr="00FB13E3">
        <w:rPr>
          <w:color w:val="000000" w:themeColor="text1"/>
          <w:sz w:val="28"/>
          <w:szCs w:val="28"/>
          <w:shd w:val="clear" w:color="auto" w:fill="FFFFFF"/>
        </w:rPr>
        <w:t xml:space="preserve">                </w:t>
      </w:r>
      <w:r w:rsidR="006B7E7A" w:rsidRPr="00FB13E3">
        <w:rPr>
          <w:color w:val="000000" w:themeColor="text1"/>
          <w:sz w:val="28"/>
          <w:szCs w:val="28"/>
          <w:shd w:val="clear" w:color="auto" w:fill="FFFFFF"/>
        </w:rPr>
        <w:t>И. Л. Гусарова рекомендует при первом ознакомлении детей с этим приемом вырезывать формы по заранее нарисованному контуру на согнутой пополам бумаге. В старшей группе некоторые аппликационные работы (например, «Аквариум с рыбками», «Цветы на лугу», «Дома и машины на улице») выполняются детьми коллективно. Каждый ребенок выполняет какую-</w:t>
      </w:r>
      <w:r w:rsidR="006B7E7A" w:rsidRPr="00FB13E3">
        <w:rPr>
          <w:color w:val="000000" w:themeColor="text1"/>
          <w:sz w:val="28"/>
          <w:szCs w:val="28"/>
          <w:shd w:val="clear" w:color="auto" w:fill="FFFFFF"/>
        </w:rPr>
        <w:lastRenderedPageBreak/>
        <w:t>то определенную часть композиции. Все части впоследствии объединяются на общем фоне.</w:t>
      </w:r>
      <w:r w:rsidR="006B7E7A" w:rsidRPr="00FB13E3">
        <w:rPr>
          <w:color w:val="000000" w:themeColor="text1"/>
          <w:sz w:val="28"/>
          <w:szCs w:val="28"/>
        </w:rPr>
        <w:br/>
      </w:r>
    </w:p>
    <w:p w:rsidR="00883547" w:rsidRPr="00FB13E3" w:rsidRDefault="00D733FA" w:rsidP="00FB13E3">
      <w:pPr>
        <w:pStyle w:val="a3"/>
        <w:tabs>
          <w:tab w:val="left" w:pos="-426"/>
        </w:tabs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13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Подготовительная группа</w:t>
      </w: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Новым в программном материале в этой группе является силуэтное вырезывание. </w:t>
      </w:r>
    </w:p>
    <w:p w:rsidR="00AE2F60" w:rsidRPr="00FB13E3" w:rsidRDefault="00AE2F60" w:rsidP="00FB13E3">
      <w:pPr>
        <w:tabs>
          <w:tab w:val="left" w:pos="-426"/>
        </w:tabs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</w:t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анализе натуры воспитатель обращает внимание детей на особенности контура предмета, обводя его пальцем. Обведение контура следует начинать с той части предмета, с которой затем начнется вырезывание.</w:t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</w:t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Несложные предметы (овощи, фрукты) дети вырезывали уже в старшей группе. В подготовительной к школе группе предусмотрено выполнение аппликаций из предметов, контур которых включает какие-либо детали (плавники у рыбок, иглы у ежа и т. п.).</w:t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</w:t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Поскольку дошкольникам трудно одновременно сосредоточить внимание на создании общего контура и вырезывании мелких деталей, следует показать им способ, который состоит из двух этапов: сначала из заранее подготовленного куска бумаги соответствующих размеров вырезывают обобщенную форму, а затем по краю этой формы вырезывают детали (иглы и ножки ежа, плавник и хвост у рыбы).</w:t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</w:t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Дети подготовительной группы знакомятся с более сложными приемами вырезывания из сложенной бумаги. Вначале закрепляются умения, полученные ими в старшей группе при вырезывании форм из бумаги, сложенной вдвое. В качестве заданий предлагают более сложные симметричные формы — елку, животных, людей. </w:t>
      </w:r>
    </w:p>
    <w:p w:rsidR="00AE2F60" w:rsidRPr="00FB13E3" w:rsidRDefault="00AE2F60" w:rsidP="00FB13E3">
      <w:pPr>
        <w:tabs>
          <w:tab w:val="left" w:pos="-426"/>
        </w:tabs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</w:t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подготовке формы елки для аппликации следует показать, как сохранить ее конусообразное строение: согнутый пополам прямоугольник разрезают по диагонали, а затем у полученного треугольника, также согнутого пополам, по краю вырезывают ветки. Такой прием можно применять лишь в подготовительной группе, так как шестилетние дети могут идти в построении изображения от общего к частному и от частного снова к общему.</w:t>
      </w:r>
    </w:p>
    <w:p w:rsidR="00883547" w:rsidRPr="00FB13E3" w:rsidRDefault="00AE2F60" w:rsidP="00FB13E3">
      <w:pPr>
        <w:tabs>
          <w:tab w:val="left" w:pos="-426"/>
        </w:tabs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</w:t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Более сложный прием вырезывания — из бумаги, сложенной в несколько раз, применяют при выполнении салфеточек, снежинок, цветов. Воспитатель показывает, как следует сложить бумажный листок в форме квадрата несколько раз (3—4), как вырезывать в зависимости от контура создаваемого предмета одну или несколько частей, расположенных вокруг центра (угол сложенного квадрата). </w:t>
      </w:r>
    </w:p>
    <w:p w:rsidR="00D733FA" w:rsidRPr="00FB13E3" w:rsidRDefault="00AE2F60" w:rsidP="00FB13E3">
      <w:pPr>
        <w:tabs>
          <w:tab w:val="left" w:pos="-426"/>
        </w:tabs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</w:t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Образец в этой группе используют не для копирования, а для выяснения поставленной задачи. Поэтому он может не давать законченное изображение, а </w:t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иметь вид схемы. Например, при выполнении декоративной аппликации на образце отмечают условными знаками места расположения элементов узора. Дети, пользуясь такой схемой, составляют узор, подбирая элементы по своему желанию.</w:t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</w:t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подготовительной группе продолжаются занятия сюжетной аппликацией. </w:t>
      </w: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</w:t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Новое для детей — это соблюдение последовательности в расположении и наклеивании форм</w:t>
      </w:r>
      <w:r w:rsidR="00AA67F5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аппликации последовательность расположения и наклеивания форм всегда является строго определенной: сначала общий фон (небо, земля), затем предметы дальнего плана, среднего и переднего планов.</w:t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Старшим дошкольникам уже понятно, что предметы могут загораживать друг друга, поэтому будут видны в аппликации частично. Образец в данном случае применяют только для объяснения приема, а выполнение задания проходит без образца, на основе имеющихся у детей представлений.</w:t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Выполнение сюжетных аппликаций в подготовительной группе может быть организовано как коллективная работа, причем дошкольники без помощи педагога распределяют работу между собой. Когда все формы вырезаны и распределены на листе, ребята решают, в какой последовательности следует их наклеивать. Совместно дети прикрепляют формы к бумаге: одни намазывают их клеем, другие помещают на место, третьи прижимают тряпочкой и т. д. Такая коллективная работа ценна тем, что она, с одной стороны, воспитывает чувства коллективизма, товарищества, а с другой — способствует формированию умения планировать и заранее продумывать весь ход работы.</w:t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</w:t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 всех возрастных группах детского сада проводятся занятия аппликацией по замыслу самих детей. В младшей и средней группах детям даются только готовые формы, которые сначала подбираются ими в соответствии с задуманным содержанием, а затем наклеиваются. В старших группах ребята самостоятельно вырезывают формы с учетом замысла и наклеивают их. Дети 6—7 лет могут предварительно сделать эскиз будущей работы (нарисовать несложный сюжет простым карандашом), подготовить соответственно эскизу детали для аппликации.</w:t>
      </w:r>
      <w:r w:rsidR="00D733FA" w:rsidRPr="00FB1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0072C" w:rsidRPr="00FB13E3" w:rsidRDefault="0060072C" w:rsidP="00FB13E3">
      <w:pPr>
        <w:tabs>
          <w:tab w:val="left" w:pos="-426"/>
        </w:tabs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0072C" w:rsidRPr="00FB13E3" w:rsidSect="00600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2680F"/>
    <w:multiLevelType w:val="multilevel"/>
    <w:tmpl w:val="D9F65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41529"/>
    <w:multiLevelType w:val="multilevel"/>
    <w:tmpl w:val="EE5251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A17921"/>
    <w:multiLevelType w:val="multilevel"/>
    <w:tmpl w:val="78F60D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8B21E5"/>
    <w:multiLevelType w:val="multilevel"/>
    <w:tmpl w:val="137851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9D35B7"/>
    <w:multiLevelType w:val="multilevel"/>
    <w:tmpl w:val="FADA0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C53D7A"/>
    <w:multiLevelType w:val="multilevel"/>
    <w:tmpl w:val="59C8CB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6E0E79"/>
    <w:multiLevelType w:val="multilevel"/>
    <w:tmpl w:val="EC5C1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B4CC2"/>
    <w:multiLevelType w:val="multilevel"/>
    <w:tmpl w:val="FD3A53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EE3AD0"/>
    <w:multiLevelType w:val="multilevel"/>
    <w:tmpl w:val="02C001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634D29"/>
    <w:multiLevelType w:val="multilevel"/>
    <w:tmpl w:val="A9825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9"/>
  <w:characterSpacingControl w:val="doNotCompress"/>
  <w:compat/>
  <w:rsids>
    <w:rsidRoot w:val="00BF083A"/>
    <w:rsid w:val="000C6E7F"/>
    <w:rsid w:val="0060072C"/>
    <w:rsid w:val="006B7E7A"/>
    <w:rsid w:val="00832EC5"/>
    <w:rsid w:val="00881590"/>
    <w:rsid w:val="00883547"/>
    <w:rsid w:val="009015F1"/>
    <w:rsid w:val="00AA67F5"/>
    <w:rsid w:val="00AB2EC1"/>
    <w:rsid w:val="00AE2F60"/>
    <w:rsid w:val="00BF083A"/>
    <w:rsid w:val="00D608D9"/>
    <w:rsid w:val="00D733FA"/>
    <w:rsid w:val="00E365B1"/>
    <w:rsid w:val="00FB1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BF083A"/>
  </w:style>
  <w:style w:type="paragraph" w:customStyle="1" w:styleId="c1">
    <w:name w:val="c1"/>
    <w:basedOn w:val="a"/>
    <w:rsid w:val="00BF0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F083A"/>
  </w:style>
  <w:style w:type="character" w:customStyle="1" w:styleId="c3">
    <w:name w:val="c3"/>
    <w:basedOn w:val="a0"/>
    <w:rsid w:val="00881590"/>
  </w:style>
  <w:style w:type="paragraph" w:styleId="a3">
    <w:name w:val="List Paragraph"/>
    <w:basedOn w:val="a"/>
    <w:uiPriority w:val="34"/>
    <w:qFormat/>
    <w:rsid w:val="00D733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2252</Words>
  <Characters>12841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os10</cp:lastModifiedBy>
  <cp:revision>13</cp:revision>
  <dcterms:created xsi:type="dcterms:W3CDTF">2015-12-15T15:12:00Z</dcterms:created>
  <dcterms:modified xsi:type="dcterms:W3CDTF">2016-08-05T17:49:00Z</dcterms:modified>
</cp:coreProperties>
</file>