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97" w:rsidRPr="003F6697" w:rsidRDefault="003F6697" w:rsidP="003F669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F6697">
        <w:rPr>
          <w:rFonts w:ascii="Times New Roman" w:hAnsi="Times New Roman" w:cs="Times New Roman"/>
          <w:sz w:val="28"/>
          <w:szCs w:val="28"/>
        </w:rPr>
        <w:t xml:space="preserve">МБДОУ №12 «Берёзка» </w:t>
      </w:r>
      <w:proofErr w:type="gramStart"/>
      <w:r w:rsidRPr="003F669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66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697">
        <w:rPr>
          <w:rFonts w:ascii="Times New Roman" w:hAnsi="Times New Roman" w:cs="Times New Roman"/>
          <w:sz w:val="28"/>
          <w:szCs w:val="28"/>
        </w:rPr>
        <w:t>Искитим Новосибирская обл.</w:t>
      </w:r>
    </w:p>
    <w:p w:rsidR="003F6697" w:rsidRPr="003F6697" w:rsidRDefault="003F6697" w:rsidP="003F669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F6697">
        <w:rPr>
          <w:rFonts w:ascii="Times New Roman" w:hAnsi="Times New Roman" w:cs="Times New Roman"/>
          <w:sz w:val="28"/>
          <w:szCs w:val="28"/>
        </w:rPr>
        <w:t>Воспитатель Глушкова Людмила Сергеевна</w:t>
      </w:r>
    </w:p>
    <w:p w:rsidR="009B6E07" w:rsidRPr="00C031C0" w:rsidRDefault="002D75F7" w:rsidP="00C031C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t>Дидактическая игра «Правила движения»</w:t>
      </w:r>
      <w:r w:rsidR="00C031C0" w:rsidRPr="00C031C0">
        <w:rPr>
          <w:rFonts w:ascii="Times New Roman" w:hAnsi="Times New Roman" w:cs="Times New Roman"/>
          <w:b/>
          <w:sz w:val="28"/>
          <w:szCs w:val="28"/>
        </w:rPr>
        <w:t>.</w:t>
      </w:r>
    </w:p>
    <w:p w:rsidR="002D75F7" w:rsidRPr="00C031C0" w:rsidRDefault="002D75F7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t>Цель:</w:t>
      </w:r>
      <w:r w:rsidRPr="00C031C0">
        <w:rPr>
          <w:rFonts w:ascii="Times New Roman" w:hAnsi="Times New Roman" w:cs="Times New Roman"/>
          <w:sz w:val="28"/>
          <w:szCs w:val="28"/>
        </w:rPr>
        <w:t xml:space="preserve">  формирование пр</w:t>
      </w:r>
      <w:r w:rsidR="00C031C0">
        <w:rPr>
          <w:rFonts w:ascii="Times New Roman" w:hAnsi="Times New Roman" w:cs="Times New Roman"/>
          <w:sz w:val="28"/>
          <w:szCs w:val="28"/>
        </w:rPr>
        <w:t>едставлений об условных разрешаю</w:t>
      </w:r>
      <w:r w:rsidRPr="00C031C0">
        <w:rPr>
          <w:rFonts w:ascii="Times New Roman" w:hAnsi="Times New Roman" w:cs="Times New Roman"/>
          <w:sz w:val="28"/>
          <w:szCs w:val="28"/>
        </w:rPr>
        <w:t>щих и запрещающих знаках, использовании правил, о рассуждениях ме</w:t>
      </w:r>
      <w:r w:rsidR="00C031C0">
        <w:rPr>
          <w:rFonts w:ascii="Times New Roman" w:hAnsi="Times New Roman" w:cs="Times New Roman"/>
          <w:sz w:val="28"/>
          <w:szCs w:val="28"/>
        </w:rPr>
        <w:t>т</w:t>
      </w:r>
      <w:r w:rsidRPr="00C031C0">
        <w:rPr>
          <w:rFonts w:ascii="Times New Roman" w:hAnsi="Times New Roman" w:cs="Times New Roman"/>
          <w:sz w:val="28"/>
          <w:szCs w:val="28"/>
        </w:rPr>
        <w:t>одом исключения, направлени</w:t>
      </w:r>
      <w:r w:rsidR="003F6697">
        <w:rPr>
          <w:rFonts w:ascii="Times New Roman" w:hAnsi="Times New Roman" w:cs="Times New Roman"/>
          <w:sz w:val="28"/>
          <w:szCs w:val="28"/>
        </w:rPr>
        <w:t>ях «прямо», «налево», «направо», закрепление названй геометрических фигур.</w:t>
      </w:r>
    </w:p>
    <w:p w:rsidR="002D75F7" w:rsidRPr="00C031C0" w:rsidRDefault="002D75F7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31C0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C031C0">
        <w:rPr>
          <w:rFonts w:ascii="Times New Roman" w:hAnsi="Times New Roman" w:cs="Times New Roman"/>
          <w:sz w:val="28"/>
          <w:szCs w:val="28"/>
        </w:rPr>
        <w:t xml:space="preserve"> комплект фигур пяти форм (круг, квадрат, прямоугольник, треугольник, овал) и пяти цветов (красный, син</w:t>
      </w:r>
      <w:r w:rsidR="003F6697">
        <w:rPr>
          <w:rFonts w:ascii="Times New Roman" w:hAnsi="Times New Roman" w:cs="Times New Roman"/>
          <w:sz w:val="28"/>
          <w:szCs w:val="28"/>
        </w:rPr>
        <w:t>ий, розовый, зеленый, голубой</w:t>
      </w:r>
      <w:r w:rsidRPr="00C031C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D75F7" w:rsidRPr="00C031C0" w:rsidRDefault="00267A20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5684" cy="4453666"/>
            <wp:effectExtent l="19050" t="0" r="0" b="0"/>
            <wp:docPr id="3" name="Рисунок 3" descr="C:\Users\pc\Desktop\фото 1\IMGP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1\IMGP3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49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6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5F7" w:rsidRPr="00C031C0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="002D75F7" w:rsidRPr="00C031C0">
        <w:rPr>
          <w:rFonts w:ascii="Times New Roman" w:hAnsi="Times New Roman" w:cs="Times New Roman"/>
          <w:sz w:val="28"/>
          <w:szCs w:val="28"/>
        </w:rPr>
        <w:t xml:space="preserve"> На фотографиях приведены два варианта игры.</w:t>
      </w:r>
    </w:p>
    <w:p w:rsidR="00980E11" w:rsidRPr="00267A20" w:rsidRDefault="002D75F7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t>1.</w:t>
      </w:r>
      <w:r w:rsidRPr="00C031C0">
        <w:rPr>
          <w:rFonts w:ascii="Times New Roman" w:hAnsi="Times New Roman" w:cs="Times New Roman"/>
          <w:sz w:val="28"/>
          <w:szCs w:val="28"/>
        </w:rPr>
        <w:t xml:space="preserve"> Сначала все фигуры движутся  к своим домикам по одной дороге. Но вот на пути первый перекресток. Дорога раздваивается. Прямо могут идти только прямоугольники</w:t>
      </w:r>
      <w:r w:rsidR="00980E11" w:rsidRPr="00C031C0">
        <w:rPr>
          <w:rFonts w:ascii="Times New Roman" w:hAnsi="Times New Roman" w:cs="Times New Roman"/>
          <w:sz w:val="28"/>
          <w:szCs w:val="28"/>
        </w:rPr>
        <w:t>, так как вначале дороги стоит разрешающий знак (прямоугольник)</w:t>
      </w:r>
      <w:r w:rsidR="003E588A" w:rsidRPr="00C031C0">
        <w:rPr>
          <w:rFonts w:ascii="Times New Roman" w:hAnsi="Times New Roman" w:cs="Times New Roman"/>
          <w:sz w:val="28"/>
          <w:szCs w:val="28"/>
        </w:rPr>
        <w:t>. В</w:t>
      </w:r>
      <w:r w:rsidR="00980E11" w:rsidRPr="00C031C0">
        <w:rPr>
          <w:rFonts w:ascii="Times New Roman" w:hAnsi="Times New Roman" w:cs="Times New Roman"/>
          <w:sz w:val="28"/>
          <w:szCs w:val="28"/>
        </w:rPr>
        <w:t xml:space="preserve">право прямоугольники идти не могут, так как вначале </w:t>
      </w:r>
      <w:r w:rsidR="00980E11" w:rsidRPr="00C031C0">
        <w:rPr>
          <w:rFonts w:ascii="Times New Roman" w:hAnsi="Times New Roman" w:cs="Times New Roman"/>
          <w:sz w:val="28"/>
          <w:szCs w:val="28"/>
        </w:rPr>
        <w:lastRenderedPageBreak/>
        <w:t>этой дороги стоит запрещающий знак (перечеркнутый прямоугольник). Значит, методом исключения прямоугольника заключаем, что вправо могут идти все остальные фигуры (круг, квадрат, овал, треугольник). Дальше дорога опять раздваивается. К</w:t>
      </w:r>
      <w:r w:rsidR="00C031C0">
        <w:rPr>
          <w:rFonts w:ascii="Times New Roman" w:hAnsi="Times New Roman" w:cs="Times New Roman"/>
          <w:sz w:val="28"/>
          <w:szCs w:val="28"/>
        </w:rPr>
        <w:t>акие фигуры могут идти направо?</w:t>
      </w:r>
      <w:r w:rsidR="003F66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0E11" w:rsidRPr="00C031C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80E11" w:rsidRPr="00C031C0">
        <w:rPr>
          <w:rFonts w:ascii="Times New Roman" w:hAnsi="Times New Roman" w:cs="Times New Roman"/>
          <w:sz w:val="28"/>
          <w:szCs w:val="28"/>
        </w:rPr>
        <w:t xml:space="preserve">акие налево? А на последнем </w:t>
      </w:r>
      <w:r w:rsidR="003E588A" w:rsidRPr="00C031C0">
        <w:rPr>
          <w:rFonts w:ascii="Times New Roman" w:hAnsi="Times New Roman" w:cs="Times New Roman"/>
          <w:sz w:val="28"/>
          <w:szCs w:val="28"/>
        </w:rPr>
        <w:t>перекрестке,</w:t>
      </w:r>
      <w:r w:rsidR="00980E11" w:rsidRPr="00C031C0">
        <w:rPr>
          <w:rFonts w:ascii="Times New Roman" w:hAnsi="Times New Roman" w:cs="Times New Roman"/>
          <w:sz w:val="28"/>
          <w:szCs w:val="28"/>
        </w:rPr>
        <w:t xml:space="preserve"> какие фигуры могут идти прямо, какие направо?</w:t>
      </w:r>
      <w:r w:rsidR="00267A20" w:rsidRPr="00267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7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2" name="Рисунок 2" descr="C:\Users\pc\Desktop\фото 1\IMGP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1\IMGP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11" w:rsidRPr="00C031C0" w:rsidRDefault="00980E11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sz w:val="28"/>
          <w:szCs w:val="28"/>
        </w:rPr>
        <w:t xml:space="preserve">   После такой подготовки начинается движение фигур к своим домикам. </w:t>
      </w:r>
      <w:proofErr w:type="gramStart"/>
      <w:r w:rsidRPr="00C031C0">
        <w:rPr>
          <w:rFonts w:ascii="Times New Roman" w:hAnsi="Times New Roman" w:cs="Times New Roman"/>
          <w:sz w:val="28"/>
          <w:szCs w:val="28"/>
        </w:rPr>
        <w:t>После окончания движения фигур нужно указать, в каком из пяти домиков какая фигура живет, т.е. найти хозяйку каждого домика (А – прямоугольник,</w:t>
      </w:r>
      <w:proofErr w:type="gramEnd"/>
      <w:r w:rsidRPr="00C031C0">
        <w:rPr>
          <w:rFonts w:ascii="Times New Roman" w:hAnsi="Times New Roman" w:cs="Times New Roman"/>
          <w:sz w:val="28"/>
          <w:szCs w:val="28"/>
        </w:rPr>
        <w:t xml:space="preserve"> Б – </w:t>
      </w:r>
      <w:r w:rsidR="003E588A" w:rsidRPr="00C031C0">
        <w:rPr>
          <w:rFonts w:ascii="Times New Roman" w:hAnsi="Times New Roman" w:cs="Times New Roman"/>
          <w:sz w:val="28"/>
          <w:szCs w:val="28"/>
        </w:rPr>
        <w:t>круг</w:t>
      </w:r>
      <w:r w:rsidRPr="00C031C0">
        <w:rPr>
          <w:rFonts w:ascii="Times New Roman" w:hAnsi="Times New Roman" w:cs="Times New Roman"/>
          <w:sz w:val="28"/>
          <w:szCs w:val="28"/>
        </w:rPr>
        <w:t>, В – квадрат и т.д.).</w:t>
      </w:r>
    </w:p>
    <w:p w:rsidR="003E588A" w:rsidRPr="00267A20" w:rsidRDefault="00980E11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C031C0">
        <w:rPr>
          <w:rFonts w:ascii="Times New Roman" w:hAnsi="Times New Roman" w:cs="Times New Roman"/>
          <w:sz w:val="28"/>
          <w:szCs w:val="28"/>
        </w:rPr>
        <w:t xml:space="preserve"> Во втором варианте игры, проводимой по таким же правилам, учитываются лишь цвета фигур</w:t>
      </w:r>
      <w:r w:rsidR="003E588A" w:rsidRPr="00C031C0">
        <w:rPr>
          <w:rFonts w:ascii="Times New Roman" w:hAnsi="Times New Roman" w:cs="Times New Roman"/>
          <w:sz w:val="28"/>
          <w:szCs w:val="28"/>
        </w:rPr>
        <w:t xml:space="preserve"> и не учиывается их форма.</w:t>
      </w:r>
      <w:r w:rsidR="00267A20" w:rsidRPr="00267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7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1" name="Рисунок 1" descr="C:\Users\pc\Desktop\фото 1\IMGP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1\IMGP3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8A" w:rsidRPr="00C031C0" w:rsidRDefault="003E588A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sz w:val="28"/>
          <w:szCs w:val="28"/>
        </w:rPr>
        <w:t xml:space="preserve">По окончании игры здесь также указывается хозяйка каждого домика. </w:t>
      </w:r>
    </w:p>
    <w:p w:rsidR="003E588A" w:rsidRPr="00C031C0" w:rsidRDefault="003E588A" w:rsidP="00C031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t>Пример рассуждения методом исключения.</w:t>
      </w:r>
    </w:p>
    <w:p w:rsidR="003E588A" w:rsidRPr="00C031C0" w:rsidRDefault="003F6697" w:rsidP="00C031C0">
      <w:pPr>
        <w:tabs>
          <w:tab w:val="left" w:pos="76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прямо и налево запрещено проходить  фигурам, то они могут пройти только направо</w:t>
      </w:r>
      <w:r w:rsidR="00C031C0" w:rsidRPr="00C031C0">
        <w:rPr>
          <w:rFonts w:ascii="Times New Roman" w:hAnsi="Times New Roman" w:cs="Times New Roman"/>
          <w:sz w:val="28"/>
          <w:szCs w:val="28"/>
        </w:rPr>
        <w:t>. Значит, в домике</w:t>
      </w:r>
      <w:proofErr w:type="gramStart"/>
      <w:r w:rsidR="00C031C0" w:rsidRPr="00C0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031C0" w:rsidRPr="00C031C0">
        <w:rPr>
          <w:rFonts w:ascii="Times New Roman" w:hAnsi="Times New Roman" w:cs="Times New Roman"/>
          <w:sz w:val="28"/>
          <w:szCs w:val="28"/>
        </w:rPr>
        <w:t xml:space="preserve"> живут</w:t>
      </w:r>
      <w:r>
        <w:rPr>
          <w:rFonts w:ascii="Times New Roman" w:hAnsi="Times New Roman" w:cs="Times New Roman"/>
          <w:sz w:val="28"/>
          <w:szCs w:val="28"/>
        </w:rPr>
        <w:t xml:space="preserve"> красные</w:t>
      </w:r>
      <w:r w:rsidR="003E588A" w:rsidRPr="00C031C0">
        <w:rPr>
          <w:rFonts w:ascii="Times New Roman" w:hAnsi="Times New Roman" w:cs="Times New Roman"/>
          <w:sz w:val="28"/>
          <w:szCs w:val="28"/>
        </w:rPr>
        <w:t xml:space="preserve"> фигуры.</w:t>
      </w:r>
    </w:p>
    <w:p w:rsidR="002D75F7" w:rsidRPr="00C031C0" w:rsidRDefault="003E588A" w:rsidP="00C031C0">
      <w:pPr>
        <w:tabs>
          <w:tab w:val="left" w:pos="76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1C0">
        <w:rPr>
          <w:rFonts w:ascii="Times New Roman" w:hAnsi="Times New Roman" w:cs="Times New Roman"/>
          <w:sz w:val="28"/>
          <w:szCs w:val="28"/>
        </w:rPr>
        <w:t>Каждая ошибка при прохождение фигур к их домикам наказывается штрафным очком. Поочередно проводя фигуры к их домикам, тот из игроков считается победителем, который набрал меньшее количество штрафных очков.</w:t>
      </w:r>
      <w:r w:rsidR="00980E11" w:rsidRPr="00C031C0">
        <w:rPr>
          <w:rFonts w:ascii="Times New Roman" w:hAnsi="Times New Roman" w:cs="Times New Roman"/>
          <w:sz w:val="28"/>
          <w:szCs w:val="28"/>
        </w:rPr>
        <w:t xml:space="preserve"> </w:t>
      </w:r>
      <w:r w:rsidR="002D75F7" w:rsidRPr="00C031C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D75F7" w:rsidRPr="00C031C0" w:rsidSect="009B6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activeWritingStyle w:appName="MSWord" w:lang="ru-RU" w:vendorID="1" w:dllVersion="512" w:checkStyle="0"/>
  <w:proofState w:spelling="clean" w:grammar="clean"/>
  <w:defaultTabStop w:val="708"/>
  <w:characterSpacingControl w:val="doNotCompress"/>
  <w:compat/>
  <w:rsids>
    <w:rsidRoot w:val="002D75F7"/>
    <w:rsid w:val="00267A20"/>
    <w:rsid w:val="002D75F7"/>
    <w:rsid w:val="003E588A"/>
    <w:rsid w:val="003F6697"/>
    <w:rsid w:val="00764A8B"/>
    <w:rsid w:val="00980E11"/>
    <w:rsid w:val="009B6E07"/>
    <w:rsid w:val="00C031C0"/>
    <w:rsid w:val="00DA1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BF135-3C36-4CA4-98CC-43BE61F6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2014-12-21T16:28:00Z</dcterms:created>
  <dcterms:modified xsi:type="dcterms:W3CDTF">2014-12-24T03:03:00Z</dcterms:modified>
</cp:coreProperties>
</file>